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601"/>
        </w:tabs>
        <w:spacing w:before="73" w:line="298" w:lineRule="exact"/>
        <w:ind w:left="1452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7"/>
        </w:rPr>
        <w:t xml:space="preserve"> </w:t>
      </w:r>
      <w:r>
        <w:rPr>
          <w:spacing w:val="-5"/>
        </w:rPr>
        <w:t>02</w:t>
      </w:r>
    </w:p>
    <w:p>
      <w:pPr>
        <w:tabs>
          <w:tab w:val="left" w:pos="10018"/>
        </w:tabs>
        <w:spacing w:line="298" w:lineRule="exact"/>
        <w:ind w:left="1452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7618730</wp:posOffset>
                </wp:positionH>
                <wp:positionV relativeFrom="paragraph">
                  <wp:posOffset>205303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9.900024pt;margin-top:16.165648pt;width:124.1pt;height:.1pt;mso-position-horizontal-relative:page;mso-position-vertical-relative:paragraph;z-index:-15728640;mso-wrap-distance-left:0;mso-wrap-distance-right:0" id="docshape1" coordorigin="11998,323" coordsize="2482,0" path="m11998,323l14480,32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1710054</wp:posOffset>
                </wp:positionH>
                <wp:positionV relativeFrom="paragraph">
                  <wp:posOffset>270073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4.649994pt;margin-top:21.265648pt;width:124.1pt;height:.1pt;mso-position-horizontal-relative:page;mso-position-vertical-relative:paragraph;z-index:-15728128;mso-wrap-distance-left:0;mso-wrap-distance-right:0" id="docshape2" coordorigin="2693,425" coordsize="2482,0" path="m2693,425l5175,4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b/>
          <w:sz w:val="26"/>
          <w:lang w:val="en-US"/>
        </w:rPr>
        <w:t xml:space="preserve">     </w:t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02/2/2026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7"/>
          <w:sz w:val="26"/>
        </w:rPr>
        <w:t xml:space="preserve"> </w:t>
      </w:r>
      <w:r>
        <w:rPr>
          <w:i/>
          <w:spacing w:val="-2"/>
          <w:sz w:val="26"/>
        </w:rPr>
        <w:t>08/02/2026</w:t>
      </w:r>
    </w:p>
    <w:p>
      <w:pPr>
        <w:spacing w:before="1"/>
        <w:rPr>
          <w:i/>
          <w:sz w:val="6"/>
        </w:rPr>
      </w:pPr>
    </w:p>
    <w:p>
      <w:pPr>
        <w:spacing w:before="2" w:after="1"/>
        <w:rPr>
          <w:i/>
          <w:sz w:val="18"/>
          <w:lang w:val="en-US"/>
        </w:rPr>
      </w:pPr>
    </w:p>
    <w:p>
      <w:pPr>
        <w:pStyle w:val="BodyText"/>
        <w:spacing w:before="0"/>
        <w:ind w:left="2926" w:right="2931"/>
        <w:jc w:val="center"/>
        <w:rPr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>Tuần thứ 0</w:t>
      </w:r>
      <w:r>
        <w:rPr>
          <w:lang w:val="en-US"/>
        </w:rPr>
        <w:t>5</w:t>
      </w:r>
      <w:r>
        <w:rPr>
          <w:lang w:val="vi-VN"/>
        </w:rPr>
        <w:t xml:space="preserve">, năm 2026 (Từ ngày </w:t>
      </w:r>
      <w:r>
        <w:rPr>
          <w:lang w:val="en-US"/>
        </w:rPr>
        <w:t>02</w:t>
      </w:r>
      <w:r>
        <w:rPr>
          <w:lang w:val="vi-VN"/>
        </w:rPr>
        <w:t>/0</w:t>
      </w:r>
      <w:r>
        <w:rPr>
          <w:lang w:val="en-US"/>
        </w:rPr>
        <w:t>2</w:t>
      </w:r>
      <w:r>
        <w:rPr>
          <w:lang w:val="vi-VN"/>
        </w:rPr>
        <w:t xml:space="preserve">/2026 đến ngày </w:t>
      </w:r>
      <w:r>
        <w:rPr>
          <w:lang w:val="en-US"/>
        </w:rPr>
        <w:t>08</w:t>
      </w:r>
      <w:r>
        <w:rPr>
          <w:lang w:val="vi-VN"/>
        </w:rPr>
        <w:t>/0</w:t>
      </w:r>
      <w:r>
        <w:rPr>
          <w:lang w:val="en-US"/>
        </w:rPr>
        <w:t>2</w:t>
      </w:r>
      <w:r>
        <w:rPr>
          <w:lang w:val="vi-VN"/>
        </w:rPr>
        <w:t>/2026)</w:t>
      </w:r>
      <w:bookmarkStart w:id="0" w:name="_GoBack"/>
      <w:bookmarkEnd w:id="0"/>
    </w:p>
    <w:p>
      <w:pPr>
        <w:spacing w:before="2" w:after="1"/>
        <w:rPr>
          <w:i/>
          <w:sz w:val="18"/>
          <w:lang w:val="en-US"/>
        </w:rPr>
      </w:pPr>
    </w:p>
    <w:p>
      <w:pPr>
        <w:spacing w:before="2" w:after="1"/>
        <w:rPr>
          <w:i/>
          <w:sz w:val="18"/>
          <w:lang w:val="en-US"/>
        </w:rPr>
      </w:pPr>
    </w:p>
    <w:p>
      <w:pPr>
        <w:spacing w:before="2" w:after="1"/>
        <w:rPr>
          <w:i/>
          <w:sz w:val="18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50"/>
        <w:gridCol w:w="4487"/>
        <w:gridCol w:w="2840"/>
        <w:gridCol w:w="2691"/>
        <w:gridCol w:w="2477"/>
      </w:tblGrid>
      <w:tr>
        <w:trPr>
          <w:trHeight w:val="506"/>
        </w:trPr>
        <w:tc>
          <w:tcPr>
            <w:tcW w:w="1316" w:type="dxa"/>
          </w:tcPr>
          <w:p>
            <w:pPr>
              <w:pStyle w:val="TableParagraph"/>
              <w:spacing w:before="11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Thứ,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1450" w:type="dxa"/>
          </w:tcPr>
          <w:p>
            <w:pPr>
              <w:pStyle w:val="TableParagraph"/>
              <w:spacing w:before="114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4487" w:type="dxa"/>
          </w:tcPr>
          <w:p>
            <w:pPr>
              <w:pStyle w:val="TableParagraph"/>
              <w:spacing w:before="11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14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trì/Dự.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14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chuẩn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14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điểm</w:t>
            </w:r>
          </w:p>
        </w:tc>
      </w:tr>
      <w:tr>
        <w:trPr>
          <w:trHeight w:val="781"/>
        </w:trPr>
        <w:tc>
          <w:tcPr>
            <w:tcW w:w="131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24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2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02/2/2026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51"/>
              <w:ind w:left="49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251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14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25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1104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hiệp thương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 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hai</w:t>
            </w:r>
          </w:p>
        </w:tc>
        <w:tc>
          <w:tcPr>
            <w:tcW w:w="28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line="275" w:lineRule="exact"/>
              <w:ind w:left="297" w:hanging="191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70" w:lineRule="atLeast"/>
              <w:ind w:right="40" w:firstLine="0"/>
              <w:rPr>
                <w:sz w:val="24"/>
              </w:rPr>
            </w:pPr>
            <w:r>
              <w:rPr>
                <w:sz w:val="24"/>
              </w:rPr>
              <w:t>Đ/c Phạm Ngọc Thắng – PCT HĐND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XH</w:t>
            </w:r>
          </w:p>
        </w:tc>
        <w:tc>
          <w:tcPr>
            <w:tcW w:w="2477" w:type="dxa"/>
          </w:tcPr>
          <w:p>
            <w:pPr>
              <w:pStyle w:val="TableParagraph"/>
              <w:tabs>
                <w:tab w:val="left" w:pos="969"/>
                <w:tab w:val="left" w:pos="1579"/>
                <w:tab w:val="left" w:pos="2241"/>
              </w:tabs>
              <w:spacing w:before="275"/>
              <w:ind w:left="105" w:right="43"/>
              <w:rPr>
                <w:sz w:val="24"/>
              </w:rPr>
            </w:pPr>
            <w:r>
              <w:rPr>
                <w:spacing w:val="-2"/>
                <w:sz w:val="24"/>
              </w:rPr>
              <w:t>Phòng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họp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tầng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2, </w:t>
            </w:r>
            <w:r>
              <w:rPr>
                <w:sz w:val="24"/>
              </w:rPr>
              <w:t>Trung tâm PV HCC</w:t>
            </w:r>
          </w:p>
        </w:tc>
      </w:tr>
      <w:tr>
        <w:trPr>
          <w:trHeight w:val="827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Triển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4"/>
                <w:sz w:val="24"/>
              </w:rPr>
              <w:t>ATTP</w:t>
            </w:r>
          </w:p>
        </w:tc>
        <w:tc>
          <w:tcPr>
            <w:tcW w:w="28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XH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0"/>
        </w:trPr>
        <w:tc>
          <w:tcPr>
            <w:tcW w:w="131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Gặp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dịp Xuân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năm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phường;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Thắng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val="left" w:pos="2035"/>
              </w:tabs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tâm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HCC</w:t>
            </w:r>
          </w:p>
        </w:tc>
      </w:tr>
      <w:tr>
        <w:trPr>
          <w:trHeight w:val="271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PCT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HĐND</w:t>
            </w:r>
            <w:r>
              <w:rPr>
                <w:spacing w:val="-2"/>
                <w:sz w:val="24"/>
              </w:rPr>
              <w:t xml:space="preserve"> phường;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HN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án trung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Tổng công ty May 10 tại phường Quang Trung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họp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 Tầng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3, Trụ sở UBND tỉnh.</w:t>
            </w:r>
          </w:p>
        </w:tc>
      </w:tr>
      <w:tr>
        <w:trPr>
          <w:trHeight w:val="827"/>
        </w:trPr>
        <w:tc>
          <w:tcPr>
            <w:tcW w:w="13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3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03/2/2026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08h30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chuyển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dừng đón,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tô </w:t>
            </w:r>
            <w:r>
              <w:rPr>
                <w:spacing w:val="-4"/>
                <w:sz w:val="24"/>
              </w:rPr>
              <w:t>buýt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line="276" w:lineRule="exact"/>
              <w:ind w:left="105" w:right="42"/>
              <w:jc w:val="both"/>
              <w:rPr>
                <w:sz w:val="24"/>
              </w:rPr>
            </w:pPr>
            <w:r>
              <w:rPr>
                <w:sz w:val="24"/>
              </w:rPr>
              <w:t>Tại nhà số 17, đường Trần Phú, phường Quang Trung</w:t>
            </w:r>
          </w:p>
        </w:tc>
      </w:tr>
      <w:tr>
        <w:trPr>
          <w:trHeight w:val="827"/>
        </w:trPr>
        <w:tc>
          <w:tcPr>
            <w:tcW w:w="13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Thăm,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dịp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đán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phố,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địa </w:t>
            </w:r>
            <w:r>
              <w:rPr>
                <w:spacing w:val="-4"/>
                <w:sz w:val="24"/>
              </w:rPr>
              <w:t>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4"/>
              <w:ind w:left="105"/>
              <w:rPr>
                <w:sz w:val="24"/>
              </w:rPr>
            </w:pPr>
            <w:r>
              <w:rPr>
                <w:sz w:val="24"/>
              </w:rPr>
              <w:t>Tại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phố</w:t>
            </w:r>
          </w:p>
        </w:tc>
      </w:tr>
      <w:tr>
        <w:trPr>
          <w:trHeight w:val="277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0" w:type="dxa"/>
            <w:vMerge w:val="restart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  <w:vMerge w:val="restart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Lực</w:t>
            </w:r>
          </w:p>
        </w:tc>
        <w:tc>
          <w:tcPr>
            <w:tcW w:w="2840" w:type="dxa"/>
            <w:tcBorders>
              <w:bottom w:val="nil"/>
            </w:tcBorders>
          </w:tcPr>
          <w:p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</w:tc>
        <w:tc>
          <w:tcPr>
            <w:tcW w:w="2477" w:type="dxa"/>
            <w:vMerge w:val="restart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6"/>
        </w:trP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/>
        </w:trPr>
        <w:tc>
          <w:tcPr>
            <w:tcW w:w="13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275"/>
              <w:ind w:left="49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1"/>
              <w:jc w:val="both"/>
              <w:rPr>
                <w:sz w:val="24"/>
              </w:rPr>
            </w:pPr>
            <w:r>
              <w:rPr>
                <w:sz w:val="24"/>
              </w:rPr>
              <w:t>Thăm,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dịp tết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đán các Tổ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phố,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địa </w:t>
            </w:r>
            <w:r>
              <w:rPr>
                <w:spacing w:val="-4"/>
                <w:sz w:val="24"/>
              </w:rPr>
              <w:t>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 xml:space="preserve">Các Đơn vị, các Tổ dân </w:t>
            </w:r>
            <w:r>
              <w:rPr>
                <w:spacing w:val="-4"/>
                <w:sz w:val="24"/>
              </w:rPr>
              <w:t>phố</w:t>
            </w:r>
          </w:p>
        </w:tc>
      </w:tr>
    </w:tbl>
    <w:p>
      <w:pPr>
        <w:pStyle w:val="TableParagraph"/>
        <w:rPr>
          <w:sz w:val="24"/>
        </w:rPr>
        <w:sectPr>
          <w:type w:val="continuous"/>
          <w:pgSz w:w="16850" w:h="11910" w:orient="landscape"/>
          <w:pgMar w:top="567" w:right="566" w:bottom="280" w:left="850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50"/>
        <w:gridCol w:w="4487"/>
        <w:gridCol w:w="2840"/>
        <w:gridCol w:w="2691"/>
        <w:gridCol w:w="2477"/>
      </w:tblGrid>
      <w:tr>
        <w:trPr>
          <w:trHeight w:val="554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73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4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04/2/2026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0" w:lineRule="atLeast"/>
              <w:ind w:left="49"/>
              <w:rPr>
                <w:sz w:val="24"/>
              </w:rPr>
            </w:pPr>
            <w:r>
              <w:rPr>
                <w:sz w:val="24"/>
              </w:rPr>
              <w:t>Thăm, tặng quà nhân dịp tết Nguyên đán các đơn vị, đối tượng chính sách trên địa bàn</w:t>
            </w:r>
          </w:p>
        </w:tc>
        <w:tc>
          <w:tcPr>
            <w:tcW w:w="2840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Đ/c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dân </w:t>
            </w:r>
            <w:r>
              <w:rPr>
                <w:spacing w:val="-4"/>
                <w:sz w:val="24"/>
              </w:rPr>
              <w:t>phố</w:t>
            </w:r>
          </w:p>
        </w:tc>
      </w:tr>
      <w:tr>
        <w:trPr>
          <w:trHeight w:val="962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66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before="205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Trịnh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PCT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phòng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0"/>
              <w:ind w:left="0"/>
              <w:rPr>
                <w:i/>
              </w:rPr>
            </w:pPr>
          </w:p>
          <w:p>
            <w:pPr>
              <w:pStyle w:val="TableParagraph"/>
              <w:ind w:left="105"/>
            </w:pPr>
            <w:r>
              <w:t>Nhà</w:t>
            </w:r>
            <w:r>
              <w:rPr>
                <w:spacing w:val="-3"/>
              </w:rPr>
              <w:t xml:space="preserve"> </w:t>
            </w:r>
            <w:r>
              <w:t>VH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 xml:space="preserve">phố </w:t>
            </w:r>
            <w:r>
              <w:rPr>
                <w:spacing w:val="-10"/>
              </w:rPr>
              <w:t>4</w:t>
            </w:r>
          </w:p>
        </w:tc>
      </w:tr>
      <w:tr>
        <w:trPr>
          <w:trHeight w:val="553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147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10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5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05/02/2026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08h00</w:t>
            </w:r>
          </w:p>
        </w:tc>
        <w:tc>
          <w:tcPr>
            <w:tcW w:w="4487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kỳ</w:t>
            </w:r>
          </w:p>
        </w:tc>
        <w:tc>
          <w:tcPr>
            <w:tcW w:w="2840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</w:t>
            </w:r>
            <w:r>
              <w:rPr>
                <w:spacing w:val="-5"/>
                <w:sz w:val="24"/>
              </w:rPr>
              <w:t>TCD</w:t>
            </w:r>
          </w:p>
        </w:tc>
      </w:tr>
      <w:tr>
        <w:trPr>
          <w:trHeight w:val="552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trên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bàn </w:t>
            </w:r>
            <w:r>
              <w:rPr>
                <w:spacing w:val="-2"/>
                <w:sz w:val="24"/>
              </w:rPr>
              <w:t>phường.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và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Đô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2477" w:type="dxa"/>
          </w:tcPr>
          <w:p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Phòng họp số </w:t>
            </w: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47"/>
              <w:ind w:left="105"/>
            </w:pPr>
            <w:r>
              <w:t>Nhà</w:t>
            </w:r>
            <w:r>
              <w:rPr>
                <w:spacing w:val="-3"/>
              </w:rPr>
              <w:t xml:space="preserve"> </w:t>
            </w:r>
            <w:r>
              <w:t>VH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 xml:space="preserve">phố </w:t>
            </w:r>
            <w:r>
              <w:rPr>
                <w:spacing w:val="-10"/>
              </w:rPr>
              <w:t>6</w:t>
            </w:r>
          </w:p>
        </w:tc>
      </w:tr>
      <w:tr>
        <w:trPr>
          <w:trHeight w:val="827"/>
        </w:trPr>
        <w:tc>
          <w:tcPr>
            <w:tcW w:w="1316" w:type="dxa"/>
            <w:vMerge w:val="restart"/>
          </w:tcPr>
          <w:p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110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Thứ 6 </w:t>
            </w:r>
            <w:r>
              <w:rPr>
                <w:b/>
                <w:i/>
                <w:spacing w:val="-4"/>
                <w:sz w:val="24"/>
              </w:rPr>
              <w:t xml:space="preserve">Ngày </w:t>
            </w:r>
            <w:r>
              <w:rPr>
                <w:b/>
                <w:i/>
                <w:spacing w:val="-2"/>
                <w:sz w:val="24"/>
              </w:rPr>
              <w:t>06/02/2026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14h00</w:t>
            </w:r>
          </w:p>
        </w:tc>
        <w:tc>
          <w:tcPr>
            <w:tcW w:w="4487" w:type="dxa"/>
          </w:tcPr>
          <w:p>
            <w:pPr>
              <w:pStyle w:val="TableParagraph"/>
              <w:spacing w:line="276" w:lineRule="exact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tỉnh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chuẩn bị tổ chức Tết nguyên đán Bính Ngọ năm 2026 trên địa bàn tỉnh</w:t>
            </w:r>
          </w:p>
        </w:tc>
        <w:tc>
          <w:tcPr>
            <w:tcW w:w="2840" w:type="dxa"/>
          </w:tcPr>
          <w:p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>Lãnh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UBND</w:t>
            </w:r>
            <w:r>
              <w:rPr>
                <w:spacing w:val="-2"/>
                <w:sz w:val="24"/>
              </w:rPr>
              <w:t xml:space="preserve"> 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ủy</w:t>
            </w:r>
          </w:p>
        </w:tc>
        <w:tc>
          <w:tcPr>
            <w:tcW w:w="2477" w:type="dxa"/>
          </w:tcPr>
          <w:p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z w:val="24"/>
              </w:rPr>
              <w:t>PH.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Thường </w:t>
            </w:r>
            <w:r>
              <w:rPr>
                <w:spacing w:val="-5"/>
                <w:sz w:val="24"/>
              </w:rPr>
              <w:t>vụ</w:t>
            </w:r>
          </w:p>
        </w:tc>
      </w:tr>
      <w:tr>
        <w:trPr>
          <w:trHeight w:val="551"/>
        </w:trPr>
        <w:tc>
          <w:tcPr>
            <w:tcW w:w="1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19h30</w:t>
            </w:r>
          </w:p>
        </w:tc>
        <w:tc>
          <w:tcPr>
            <w:tcW w:w="4487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HĐND các </w:t>
            </w:r>
            <w:r>
              <w:rPr>
                <w:spacing w:val="-5"/>
                <w:sz w:val="24"/>
              </w:rPr>
              <w:t>cấp</w:t>
            </w:r>
          </w:p>
        </w:tc>
        <w:tc>
          <w:tcPr>
            <w:tcW w:w="2840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Thắng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PCT HĐND phường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val="left" w:pos="203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Văn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phòng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HĐND&amp;UBND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477" w:type="dxa"/>
          </w:tcPr>
          <w:p>
            <w:pPr>
              <w:pStyle w:val="TableParagraph"/>
              <w:spacing w:before="149"/>
              <w:ind w:left="105"/>
            </w:pPr>
            <w:r>
              <w:t>TDP</w:t>
            </w:r>
            <w:r>
              <w:rPr>
                <w:spacing w:val="-3"/>
              </w:rPr>
              <w:t xml:space="preserve"> </w:t>
            </w:r>
            <w:r>
              <w:t>Cổ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Đam</w:t>
            </w:r>
          </w:p>
        </w:tc>
      </w:tr>
      <w:tr>
        <w:trPr>
          <w:trHeight w:val="829"/>
        </w:trPr>
        <w:tc>
          <w:tcPr>
            <w:tcW w:w="1316" w:type="dxa"/>
          </w:tcPr>
          <w:p>
            <w:pPr>
              <w:pStyle w:val="TableParagraph"/>
              <w:ind w:left="132" w:right="1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Thứ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7 </w:t>
            </w:r>
            <w:r>
              <w:rPr>
                <w:b/>
                <w:i/>
                <w:spacing w:val="-4"/>
                <w:sz w:val="24"/>
              </w:rPr>
              <w:t>Ngày</w:t>
            </w:r>
          </w:p>
          <w:p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07/02/2026</w:t>
            </w:r>
          </w:p>
        </w:tc>
        <w:tc>
          <w:tcPr>
            <w:tcW w:w="1450" w:type="dxa"/>
          </w:tcPr>
          <w:p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Cả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4487" w:type="dxa"/>
          </w:tcPr>
          <w:p>
            <w:pPr>
              <w:pStyle w:val="TableParagraph"/>
              <w:ind w:left="107" w:right="35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cứu, học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quán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triệt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Đảng</w:t>
            </w:r>
          </w:p>
        </w:tc>
        <w:tc>
          <w:tcPr>
            <w:tcW w:w="2840" w:type="dxa"/>
          </w:tcPr>
          <w:p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 xml:space="preserve">Lãnh đạo HĐND &amp; UBND </w:t>
            </w:r>
            <w:r>
              <w:rPr>
                <w:spacing w:val="-2"/>
                <w:sz w:val="24"/>
              </w:rPr>
              <w:t>phường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274"/>
              <w:ind w:left="105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ủy</w:t>
            </w:r>
          </w:p>
        </w:tc>
        <w:tc>
          <w:tcPr>
            <w:tcW w:w="2477" w:type="dxa"/>
          </w:tcPr>
          <w:p>
            <w:pPr>
              <w:pStyle w:val="TableParagraph"/>
              <w:spacing w:before="158"/>
              <w:ind w:left="105"/>
            </w:pPr>
            <w:r>
              <w:t>HT.</w:t>
            </w:r>
            <w:r>
              <w:rPr>
                <w:spacing w:val="40"/>
              </w:rPr>
              <w:t xml:space="preserve"> </w:t>
            </w:r>
            <w:r>
              <w:t>Trung</w:t>
            </w:r>
            <w:r>
              <w:rPr>
                <w:spacing w:val="40"/>
              </w:rPr>
              <w:t xml:space="preserve"> </w:t>
            </w:r>
            <w:r>
              <w:t>tâm</w:t>
            </w:r>
            <w:r>
              <w:rPr>
                <w:spacing w:val="40"/>
              </w:rPr>
              <w:t xml:space="preserve"> </w:t>
            </w:r>
            <w:r>
              <w:t>Phục</w:t>
            </w:r>
            <w:r>
              <w:rPr>
                <w:spacing w:val="40"/>
              </w:rPr>
              <w:t xml:space="preserve"> </w:t>
            </w:r>
            <w:r>
              <w:t xml:space="preserve">vụ </w:t>
            </w:r>
            <w:r>
              <w:rPr>
                <w:spacing w:val="-4"/>
              </w:rPr>
              <w:t>HCC</w:t>
            </w:r>
          </w:p>
        </w:tc>
      </w:tr>
    </w:tbl>
    <w:p/>
    <w:sectPr>
      <w:pgSz w:w="1685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513"/>
    <w:multiLevelType w:val="hybridMultilevel"/>
    <w:tmpl w:val="FF5067E0"/>
    <w:lvl w:ilvl="0" w:tplc="66B81252">
      <w:numFmt w:val="bullet"/>
      <w:lvlText w:val="-"/>
      <w:lvlJc w:val="left"/>
      <w:pPr>
        <w:ind w:left="106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D020B2">
      <w:numFmt w:val="bullet"/>
      <w:lvlText w:val="•"/>
      <w:lvlJc w:val="left"/>
      <w:pPr>
        <w:ind w:left="373" w:hanging="193"/>
      </w:pPr>
      <w:rPr>
        <w:rFonts w:hint="default"/>
        <w:lang w:val="vi" w:eastAsia="en-US" w:bidi="ar-SA"/>
      </w:rPr>
    </w:lvl>
    <w:lvl w:ilvl="2" w:tplc="A254150A">
      <w:numFmt w:val="bullet"/>
      <w:lvlText w:val="•"/>
      <w:lvlJc w:val="left"/>
      <w:pPr>
        <w:ind w:left="646" w:hanging="193"/>
      </w:pPr>
      <w:rPr>
        <w:rFonts w:hint="default"/>
        <w:lang w:val="vi" w:eastAsia="en-US" w:bidi="ar-SA"/>
      </w:rPr>
    </w:lvl>
    <w:lvl w:ilvl="3" w:tplc="855A74AA">
      <w:numFmt w:val="bullet"/>
      <w:lvlText w:val="•"/>
      <w:lvlJc w:val="left"/>
      <w:pPr>
        <w:ind w:left="919" w:hanging="193"/>
      </w:pPr>
      <w:rPr>
        <w:rFonts w:hint="default"/>
        <w:lang w:val="vi" w:eastAsia="en-US" w:bidi="ar-SA"/>
      </w:rPr>
    </w:lvl>
    <w:lvl w:ilvl="4" w:tplc="3856ACA8">
      <w:numFmt w:val="bullet"/>
      <w:lvlText w:val="•"/>
      <w:lvlJc w:val="left"/>
      <w:pPr>
        <w:ind w:left="1192" w:hanging="193"/>
      </w:pPr>
      <w:rPr>
        <w:rFonts w:hint="default"/>
        <w:lang w:val="vi" w:eastAsia="en-US" w:bidi="ar-SA"/>
      </w:rPr>
    </w:lvl>
    <w:lvl w:ilvl="5" w:tplc="3F3E7C20">
      <w:numFmt w:val="bullet"/>
      <w:lvlText w:val="•"/>
      <w:lvlJc w:val="left"/>
      <w:pPr>
        <w:ind w:left="1465" w:hanging="193"/>
      </w:pPr>
      <w:rPr>
        <w:rFonts w:hint="default"/>
        <w:lang w:val="vi" w:eastAsia="en-US" w:bidi="ar-SA"/>
      </w:rPr>
    </w:lvl>
    <w:lvl w:ilvl="6" w:tplc="3D14BA86">
      <w:numFmt w:val="bullet"/>
      <w:lvlText w:val="•"/>
      <w:lvlJc w:val="left"/>
      <w:pPr>
        <w:ind w:left="1738" w:hanging="193"/>
      </w:pPr>
      <w:rPr>
        <w:rFonts w:hint="default"/>
        <w:lang w:val="vi" w:eastAsia="en-US" w:bidi="ar-SA"/>
      </w:rPr>
    </w:lvl>
    <w:lvl w:ilvl="7" w:tplc="18C810C0">
      <w:numFmt w:val="bullet"/>
      <w:lvlText w:val="•"/>
      <w:lvlJc w:val="left"/>
      <w:pPr>
        <w:ind w:left="2011" w:hanging="193"/>
      </w:pPr>
      <w:rPr>
        <w:rFonts w:hint="default"/>
        <w:lang w:val="vi" w:eastAsia="en-US" w:bidi="ar-SA"/>
      </w:rPr>
    </w:lvl>
    <w:lvl w:ilvl="8" w:tplc="E0E0B0CC">
      <w:numFmt w:val="bullet"/>
      <w:lvlText w:val="•"/>
      <w:lvlJc w:val="left"/>
      <w:pPr>
        <w:ind w:left="2284" w:hanging="193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2026-02-04T01:54:00Z</dcterms:created>
  <dcterms:modified xsi:type="dcterms:W3CDTF">2026-02-04T02:16:00Z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